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4" w:name="_GoBack"/>
      <w:bookmarkEnd w:id="4"/>
      <w:bookmarkStart w:id="0" w:name="_Hlk130547740"/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5"/>
        <w:tblW w:w="104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0"/>
        <w:gridCol w:w="708"/>
        <w:gridCol w:w="567"/>
        <w:gridCol w:w="426"/>
        <w:gridCol w:w="850"/>
        <w:gridCol w:w="425"/>
        <w:gridCol w:w="284"/>
        <w:gridCol w:w="709"/>
        <w:gridCol w:w="567"/>
        <w:gridCol w:w="141"/>
        <w:gridCol w:w="1276"/>
        <w:gridCol w:w="992"/>
        <w:gridCol w:w="426"/>
        <w:gridCol w:w="1626"/>
      </w:tblGrid>
      <w:tr>
        <w:trPr>
          <w:trHeight w:val="780" w:hRule="atLeast"/>
        </w:trPr>
        <w:tc>
          <w:tcPr>
            <w:tcW w:w="10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Ansi="黑体"/>
                <w:lang w:bidi="ar"/>
              </w:rPr>
            </w:pPr>
            <w:r>
              <w:rPr>
                <w:rStyle w:val="10"/>
                <w:rFonts w:ascii="黑体" w:hAnsi="黑体" w:eastAsia="黑体"/>
                <w:lang w:bidi="ar"/>
              </w:rPr>
              <w:t>2024年</w:t>
            </w:r>
            <w:r>
              <w:rPr>
                <w:rStyle w:val="10"/>
                <w:rFonts w:hint="eastAsia" w:ascii="黑体" w:hAnsi="黑体" w:eastAsia="黑体"/>
                <w:lang w:val="en-US" w:eastAsia="zh-CN" w:bidi="ar"/>
              </w:rPr>
              <w:t>江苏</w:t>
            </w:r>
            <w:r>
              <w:rPr>
                <w:rStyle w:val="10"/>
                <w:rFonts w:ascii="黑体" w:hAnsi="黑体" w:eastAsia="黑体"/>
                <w:lang w:bidi="ar"/>
              </w:rPr>
              <w:t>互联网综合实力企业及成长型企业填报表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lang w:bidi="ar"/>
              </w:rPr>
            </w:pPr>
          </w:p>
        </w:tc>
      </w:tr>
      <w:tr>
        <w:trPr>
          <w:trHeight w:val="27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企业基本信息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企业中文名称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企业中文简称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主要品牌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上市情况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企业性质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官网地址链接</w:t>
            </w:r>
          </w:p>
        </w:tc>
      </w:tr>
      <w:tr>
        <w:trPr>
          <w:trHeight w:val="62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（此信息将在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发布名单中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展示）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最多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填写3个主要品牌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，并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按重要性排序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此信息将在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发布名单中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展示）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如上市请填写：</w:t>
            </w:r>
          </w:p>
          <w:p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股票代码：</w:t>
            </w:r>
          </w:p>
          <w:p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股票名称：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上市交易所名称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（国有/非国有）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 xml:space="preserve">http://www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）</w:t>
            </w:r>
          </w:p>
        </w:tc>
      </w:tr>
      <w:tr>
        <w:trPr>
          <w:trHeight w:val="27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持ICP证公司名称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许可证编号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党组织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党员人数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 w:bidi="ar"/>
              </w:rPr>
              <w:t>地市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注册地址</w:t>
            </w:r>
          </w:p>
        </w:tc>
      </w:tr>
      <w:tr>
        <w:trPr>
          <w:trHeight w:val="54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（请提供许可证扫描件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，并注意与此处编号对应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（党委/党总支/党支部/无）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（请填写位于国内的主要实体的注册地址）</w:t>
            </w:r>
          </w:p>
        </w:tc>
      </w:tr>
      <w:tr>
        <w:trPr>
          <w:trHeight w:val="6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部门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手机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电子邮箱</w:t>
            </w:r>
          </w:p>
        </w:tc>
      </w:tr>
      <w:tr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项目联系人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部门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手机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电子邮箱</w:t>
            </w:r>
          </w:p>
        </w:tc>
      </w:tr>
      <w:tr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企业财务情况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资产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总额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资产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总额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流动负债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流动负债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负债总额（万元）2023年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负债总额（万元）2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</w:tr>
      <w:tr>
        <w:trPr>
          <w:trHeight w:val="81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营业收入（万元）2023年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营业收入(万元)2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互联网业务收入(万元)2023年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互联网业务收入(万元)2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境外互联网业务收入（万元）2023年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境外互联网业务收入（万元）2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研发费用（万元）2023年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研发费用（万元）2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营业利润（万元）2023年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营业利润（万元）2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bookmarkStart w:id="1" w:name="_Hlk164259113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经营活动产生的现金流量净额</w:t>
            </w:r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（万元）2023年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经营活动产生的现金流量净额（万元）2022年</w:t>
            </w: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yellow"/>
                <w:lang w:bidi="ar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纳税总额（万元）2023年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纳税总额（万元）2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员工总数(人)2023年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员工总数(人)2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研发人数(人)2023年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研发人数（人）2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yellow"/>
                <w:lang w:bidi="ar"/>
              </w:rPr>
            </w:pPr>
          </w:p>
        </w:tc>
      </w:tr>
      <w:tr>
        <w:trPr>
          <w:trHeight w:val="108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企业业务情况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企业简介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创新情况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各项业务开展情况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主要服务对象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社会贡献情况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行业表彰情况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行政处罚情况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国际参与情况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数据安全管理能力认证证书</w:t>
            </w:r>
          </w:p>
        </w:tc>
      </w:tr>
      <w:tr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(个人/企业/两者兼有)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)注：详细说明企业参与国际标准制定、任职或入会国际组织、参加国际会议或活动等能反映企业国际参与情况的内容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/无，若有请附上相关证书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注：证书必须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，且能在国家认证认可监督管理委员会官方网站查询</w:t>
            </w:r>
          </w:p>
        </w:tc>
      </w:tr>
      <w:tr>
        <w:trPr>
          <w:trHeight w:val="4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企业主要业务类别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拥有发明专利权（项）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拥有软件著作权（项）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信用评价报告及信用等级证书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企业社会责任/ESG报告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企业社会责任/ESG报告编写参照标准情况</w:t>
            </w:r>
          </w:p>
        </w:tc>
      </w:tr>
      <w:tr>
        <w:trPr>
          <w:trHeight w:val="57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请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填写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：</w:t>
            </w:r>
            <w:bookmarkStart w:id="2" w:name="_Hlk164259537"/>
            <w:r>
              <w:rPr>
                <w:rFonts w:hint="eastAsia" w:ascii="宋体" w:hAnsi="宋体" w:cs="宋体"/>
                <w:i/>
                <w:sz w:val="18"/>
                <w:szCs w:val="18"/>
              </w:rPr>
              <w:t>基础业务、新型基础设施、软件服务、农业互联网、工业互联网、电子商务、实用工具、大文娱、互联网金融、搜索服务、生活服务、公共服务、社交网络、网络营销、安全服务</w:t>
            </w:r>
            <w:bookmarkEnd w:id="2"/>
            <w:r>
              <w:rPr>
                <w:rFonts w:hint="eastAsia" w:ascii="宋体" w:hAnsi="宋体" w:cs="宋体"/>
                <w:i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bCs/>
                <w:i/>
                <w:sz w:val="18"/>
                <w:szCs w:val="18"/>
              </w:rPr>
              <w:t>注：最多选择三项，且按重要性排序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注：本项</w:t>
            </w:r>
            <w:r>
              <w:rPr>
                <w:rFonts w:hint="eastAsia" w:ascii="宋体" w:hAnsi="宋体" w:cs="宋体"/>
                <w:b/>
                <w:bCs/>
                <w:i/>
                <w:sz w:val="18"/>
                <w:szCs w:val="18"/>
              </w:rPr>
              <w:t>只统计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发明专利数量，</w:t>
            </w:r>
            <w:r>
              <w:rPr>
                <w:rFonts w:hint="eastAsia" w:ascii="宋体" w:hAnsi="宋体" w:cs="宋体"/>
                <w:b/>
                <w:bCs/>
                <w:i/>
                <w:sz w:val="18"/>
                <w:szCs w:val="18"/>
              </w:rPr>
              <w:t>不包含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实用新型、外观设计专利数量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hint="eastAsia" w:ascii="Times New Roman" w:hAnsi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注：本项</w:t>
            </w:r>
            <w:r>
              <w:rPr>
                <w:rFonts w:hint="eastAsia" w:ascii="宋体" w:hAnsi="宋体" w:cs="宋体"/>
                <w:b/>
                <w:bCs/>
                <w:i/>
                <w:sz w:val="18"/>
                <w:szCs w:val="18"/>
              </w:rPr>
              <w:t>只统计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软件著作权数量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/无，若有请附上相关报告及证书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注：报告及证书必须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，且由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经中国人民银行备案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的征信机构出具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/无，若有请附上相关报告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注：社会责任/ESG报告为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单独披露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bCs/>
                <w:i/>
                <w:sz w:val="18"/>
                <w:szCs w:val="18"/>
              </w:rPr>
              <w:t>不包含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在年报内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（请填写：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GRI标准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SASB标准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TCFD指南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《互联网企业社会责任报告编写指南》（T/ISC 0003—2020）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等）</w:t>
            </w:r>
            <w:r>
              <w:rPr>
                <w:rFonts w:hint="eastAsia" w:ascii="Times New Roman" w:hAnsi="Times New Roman"/>
                <w:i/>
                <w:iCs/>
                <w:sz w:val="18"/>
                <w:szCs w:val="18"/>
              </w:rPr>
              <w:t>注：企业社会责任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/ESG</w:t>
            </w:r>
            <w:r>
              <w:rPr>
                <w:rFonts w:hint="eastAsia" w:ascii="Times New Roman" w:hAnsi="Times New Roman"/>
                <w:i/>
                <w:iCs/>
                <w:sz w:val="18"/>
                <w:szCs w:val="18"/>
              </w:rPr>
              <w:t>报告内应包含披露指标与所填写参照标准的详细对比对标情况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签约企业客户数2023年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签约企业客户数2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桌面端日均覆盖用户（DUV/万）2023年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桌面端日均覆盖用户（DUV/万）2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移动端日均活跃用户（DAU/万）2023年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移动端日均活跃用户（DAU/万）2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bookmarkStart w:id="3" w:name="_Hlk164259639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</w:t>
            </w:r>
            <w:bookmarkEnd w:id="3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>
        <w:trPr>
          <w:trHeight w:val="5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主要产品及服务名称3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2023年营业收入（万元）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产品简介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公司其他情况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持股比例（%）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(%)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股东名称3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持股比例（%）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股东名称4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(%)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子公司名称3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子公司名称4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融资时间1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融资轮次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融资金额（人民币/亿元）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估值（人民币/亿元）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最近一轮融资情况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融资时间2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融资轮次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融资金额（人民币/亿元）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估值（人民币/亿元）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最近两轮融资情况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市值（人民币/亿元）2023年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市值（人民币/亿元）2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2年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/>
                <w:i/>
                <w:sz w:val="18"/>
                <w:szCs w:val="16"/>
              </w:rPr>
              <w:t>若当年上市可填写IPO市值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未来是否有投资意向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bidi="ar"/>
              </w:rPr>
              <w:t>未来是否有融资需求</w:t>
            </w:r>
          </w:p>
        </w:tc>
      </w:tr>
      <w:tr>
        <w:trPr>
          <w:trHeight w:val="53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</w:rPr>
              <w:t>有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/无</w:t>
            </w:r>
            <w:r>
              <w:rPr>
                <w:rFonts w:hint="eastAsia" w:ascii="Times New Roman" w:hAnsi="Times New Roman"/>
              </w:rPr>
              <w:sym w:font="Wingdings 2" w:char="00A3"/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Times New Roman" w:hAnsi="Times New Roman"/>
              </w:rPr>
              <w:t>有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/无</w:t>
            </w:r>
            <w:r>
              <w:rPr>
                <w:rFonts w:hint="eastAsia" w:ascii="Times New Roman" w:hAnsi="Times New Roman"/>
              </w:rPr>
              <w:sym w:font="Wingdings 2" w:char="00A3"/>
            </w:r>
          </w:p>
        </w:tc>
      </w:tr>
    </w:tbl>
    <w:p>
      <w:pPr>
        <w:spacing w:after="120"/>
        <w:rPr>
          <w:rFonts w:ascii="仿宋" w:hAnsi="仿宋" w:eastAsia="仿宋" w:cs="仿宋"/>
          <w:sz w:val="32"/>
          <w:szCs w:val="32"/>
        </w:rPr>
      </w:pPr>
    </w:p>
    <w:bookmarkEnd w:id="0"/>
    <w:p/>
    <w:sectPr>
      <w:headerReference r:id="rId3" w:type="default"/>
      <w:footerReference r:id="rId4" w:type="default"/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828800" cy="1828800"/>
              <wp:effectExtent l="0" t="0" r="1270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05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YIafi0wAAAAYBAAAPAAAAAAAAAAEAIAAAADgAAABkcnMv&#10;ZG93bnJldi54bWxQSwECFAAUAAAACACHTuJABWGMPysCAABVBAAADgAAAAAAAAABACAAAAA4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ascii="黑体" w:hAnsi="黑体" w:eastAsia="黑体" w:cs="黑体"/>
        <w:b/>
        <w:bCs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NzVjNWZkNmU3Nzk4YzdhNWRkNzBlYzVlMGYzMDcifQ=="/>
  </w:docVars>
  <w:rsids>
    <w:rsidRoot w:val="007868C3"/>
    <w:rsid w:val="00091ABE"/>
    <w:rsid w:val="000A5555"/>
    <w:rsid w:val="000C7522"/>
    <w:rsid w:val="00317EBE"/>
    <w:rsid w:val="00320D46"/>
    <w:rsid w:val="003342E7"/>
    <w:rsid w:val="003833C3"/>
    <w:rsid w:val="003908F3"/>
    <w:rsid w:val="003D639A"/>
    <w:rsid w:val="003D6AD0"/>
    <w:rsid w:val="0047093C"/>
    <w:rsid w:val="00490A93"/>
    <w:rsid w:val="0058270B"/>
    <w:rsid w:val="006159B0"/>
    <w:rsid w:val="00645C6B"/>
    <w:rsid w:val="0066125D"/>
    <w:rsid w:val="00662C49"/>
    <w:rsid w:val="006B11A5"/>
    <w:rsid w:val="006F64E0"/>
    <w:rsid w:val="00782EFE"/>
    <w:rsid w:val="007868C3"/>
    <w:rsid w:val="007A5EC2"/>
    <w:rsid w:val="00897DD8"/>
    <w:rsid w:val="008A5C3D"/>
    <w:rsid w:val="008F283A"/>
    <w:rsid w:val="009044BF"/>
    <w:rsid w:val="00927CAB"/>
    <w:rsid w:val="00980A3A"/>
    <w:rsid w:val="00A075B0"/>
    <w:rsid w:val="00AB4669"/>
    <w:rsid w:val="00AD5199"/>
    <w:rsid w:val="00BE5ADD"/>
    <w:rsid w:val="00C02CD1"/>
    <w:rsid w:val="00D43A53"/>
    <w:rsid w:val="00D45944"/>
    <w:rsid w:val="00DC3E8C"/>
    <w:rsid w:val="00E95568"/>
    <w:rsid w:val="00F13BBB"/>
    <w:rsid w:val="00F32496"/>
    <w:rsid w:val="00FD334B"/>
    <w:rsid w:val="057B3592"/>
    <w:rsid w:val="2AD332A4"/>
    <w:rsid w:val="40405ED0"/>
    <w:rsid w:val="7F5DF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2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1675</Words>
  <Characters>1860</Characters>
  <Lines>15</Lines>
  <Paragraphs>4</Paragraphs>
  <TotalTime>185</TotalTime>
  <ScaleCrop>false</ScaleCrop>
  <LinksUpToDate>false</LinksUpToDate>
  <CharactersWithSpaces>1862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2023-04-04T16:59:00Z</dcterms:created>
  <dc:creator>g zy</dc:creator>
  <cp:lastModifiedBy>Evelyn</cp:lastModifiedBy>
  <dcterms:modified xsi:type="dcterms:W3CDTF">2024-08-19T14:26:05Z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D7F7BAE984B54FF6A04779527FEC4792_12</vt:lpwstr>
  </property>
</Properties>
</file>